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DCF25" w14:textId="6D5AFFE2" w:rsidR="00393DB3" w:rsidRDefault="00393DB3" w:rsidP="00A97DE2">
      <w:pPr>
        <w:pStyle w:val="Akapitzlist"/>
        <w:numPr>
          <w:ilvl w:val="0"/>
          <w:numId w:val="3"/>
        </w:numPr>
        <w:ind w:left="426"/>
      </w:pPr>
      <w:r>
        <w:t xml:space="preserve">Krzesło konferencyjne </w:t>
      </w:r>
      <w:proofErr w:type="spellStart"/>
      <w:r w:rsidR="00BC3C25">
        <w:t>Mr</w:t>
      </w:r>
      <w:proofErr w:type="spellEnd"/>
      <w:r w:rsidR="00BC3C25">
        <w:t xml:space="preserve"> </w:t>
      </w:r>
      <w:proofErr w:type="spellStart"/>
      <w:r w:rsidR="00BC3C25">
        <w:t>Su</w:t>
      </w:r>
      <w:proofErr w:type="spellEnd"/>
      <w:r w:rsidR="00BC3C25">
        <w:t xml:space="preserve"> </w:t>
      </w:r>
      <w:r w:rsidR="00A97DE2">
        <w:t>w odcieniu czerwieni</w:t>
      </w:r>
      <w:r>
        <w:t xml:space="preserve"> – cena wywoławcza 100 z</w:t>
      </w:r>
      <w:r w:rsidR="00A97DE2">
        <w:t>ł</w:t>
      </w:r>
    </w:p>
    <w:p w14:paraId="14625B97" w14:textId="518B185E" w:rsidR="00393DB3" w:rsidRDefault="00707DFC" w:rsidP="00707DF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07DFC">
        <w:rPr>
          <w:noProof/>
          <w:lang w:eastAsia="pl-PL"/>
        </w:rPr>
        <w:drawing>
          <wp:inline distT="0" distB="0" distL="0" distR="0" wp14:anchorId="41FFEDAC" wp14:editId="5A222F6B">
            <wp:extent cx="3342005" cy="4438605"/>
            <wp:effectExtent l="0" t="0" r="0" b="635"/>
            <wp:docPr id="4693863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377" cy="445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7CFA1" w14:textId="77777777" w:rsidR="00707DFC" w:rsidRPr="00707DFC" w:rsidRDefault="00707DFC" w:rsidP="00707DF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1D5500E" w14:textId="03B34642" w:rsidR="00A97DE2" w:rsidRDefault="00A97DE2" w:rsidP="00A97DE2">
      <w:pPr>
        <w:pStyle w:val="Akapitzlist"/>
        <w:numPr>
          <w:ilvl w:val="0"/>
          <w:numId w:val="3"/>
        </w:numPr>
        <w:ind w:left="426"/>
      </w:pPr>
      <w:r>
        <w:t>Krzesło konferencyjne czarne (w</w:t>
      </w:r>
      <w:r>
        <w:rPr>
          <w:rFonts w:cs="Calibri"/>
          <w:color w:val="000000" w:themeColor="text1"/>
          <w:sz w:val="20"/>
          <w:szCs w:val="20"/>
        </w:rPr>
        <w:t>idoczne ślady użytkowania - przetarcia, rysy</w:t>
      </w:r>
      <w:r>
        <w:t>) - cena wywoławcza 60 zł</w:t>
      </w:r>
    </w:p>
    <w:p w14:paraId="4030047F" w14:textId="43B5DB3E" w:rsidR="00707DFC" w:rsidRPr="00707DFC" w:rsidRDefault="00707DFC" w:rsidP="00707DF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07DFC">
        <w:rPr>
          <w:noProof/>
          <w:lang w:eastAsia="pl-PL"/>
        </w:rPr>
        <w:drawing>
          <wp:inline distT="0" distB="0" distL="0" distR="0" wp14:anchorId="2DAC25B9" wp14:editId="7FE6F3C1">
            <wp:extent cx="3342038" cy="4438650"/>
            <wp:effectExtent l="0" t="0" r="0" b="0"/>
            <wp:docPr id="5420808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056" cy="444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FD67E" w14:textId="77777777" w:rsidR="00707DFC" w:rsidRDefault="00707DFC" w:rsidP="00707DFC">
      <w:pPr>
        <w:pStyle w:val="Akapitzlist"/>
        <w:ind w:left="426"/>
      </w:pPr>
    </w:p>
    <w:p w14:paraId="3561022B" w14:textId="77777777" w:rsidR="00DF45BF" w:rsidRDefault="00A97DE2" w:rsidP="00A97DE2">
      <w:pPr>
        <w:pStyle w:val="Akapitzlist"/>
        <w:numPr>
          <w:ilvl w:val="0"/>
          <w:numId w:val="3"/>
        </w:numPr>
        <w:ind w:left="426"/>
      </w:pPr>
      <w:r>
        <w:lastRenderedPageBreak/>
        <w:t xml:space="preserve">Krzesło konferencyjne czarne </w:t>
      </w:r>
      <w:r w:rsidR="00DF45BF">
        <w:rPr>
          <w:rFonts w:cs="Calibri"/>
          <w:color w:val="000000" w:themeColor="text1"/>
          <w:sz w:val="20"/>
          <w:szCs w:val="20"/>
        </w:rPr>
        <w:t>(widoczne ślady użytkowania: przetarcia, rysy, zagniecenia tapicerki)</w:t>
      </w:r>
      <w:r w:rsidR="00DF45BF">
        <w:t xml:space="preserve"> </w:t>
      </w:r>
      <w:r>
        <w:t xml:space="preserve">– </w:t>
      </w:r>
    </w:p>
    <w:p w14:paraId="2D9DD226" w14:textId="000AB226" w:rsidR="00A97DE2" w:rsidRDefault="00A97DE2" w:rsidP="00DF45BF">
      <w:pPr>
        <w:pStyle w:val="Akapitzlist"/>
        <w:ind w:left="426"/>
      </w:pPr>
      <w:r>
        <w:t>cena wywoławcza 40 zł</w:t>
      </w:r>
    </w:p>
    <w:p w14:paraId="17689996" w14:textId="4F3AF59A" w:rsidR="00707DFC" w:rsidRPr="00707DFC" w:rsidRDefault="00707DFC" w:rsidP="00707DFC">
      <w:pPr>
        <w:pStyle w:val="Akapitzlist"/>
        <w:ind w:left="426"/>
      </w:pPr>
      <w:r w:rsidRPr="00707DFC">
        <w:rPr>
          <w:noProof/>
        </w:rPr>
        <w:drawing>
          <wp:inline distT="0" distB="0" distL="0" distR="0" wp14:anchorId="4F76B0C7" wp14:editId="19FC521D">
            <wp:extent cx="3385069" cy="4495800"/>
            <wp:effectExtent l="0" t="0" r="6350" b="0"/>
            <wp:docPr id="59640759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204" cy="450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62146" w14:textId="5E64ECCE" w:rsidR="00393DB3" w:rsidRDefault="00393DB3" w:rsidP="00DF45BF">
      <w:pPr>
        <w:pStyle w:val="Akapitzlist"/>
        <w:ind w:left="426"/>
      </w:pPr>
    </w:p>
    <w:p w14:paraId="3B449969" w14:textId="7F0440A8" w:rsidR="00D45B55" w:rsidRPr="00D45B55" w:rsidRDefault="00D45B55" w:rsidP="00DF45BF">
      <w:pPr>
        <w:pStyle w:val="Akapitzlist"/>
        <w:numPr>
          <w:ilvl w:val="0"/>
          <w:numId w:val="3"/>
        </w:numPr>
        <w:ind w:left="426"/>
        <w:rPr>
          <w:rFonts w:ascii="Calibri" w:hAnsi="Calibri" w:cs="Calibri"/>
        </w:rPr>
      </w:pPr>
      <w:r w:rsidRPr="00D45B55">
        <w:rPr>
          <w:rFonts w:ascii="Calibri" w:hAnsi="Calibri" w:cs="Calibri"/>
        </w:rPr>
        <w:t xml:space="preserve">Niszczarka </w:t>
      </w:r>
      <w:proofErr w:type="spellStart"/>
      <w:r w:rsidRPr="00D45B55">
        <w:rPr>
          <w:rFonts w:ascii="Calibri" w:hAnsi="Calibri" w:cs="Calibri"/>
        </w:rPr>
        <w:t>Fellowes</w:t>
      </w:r>
      <w:proofErr w:type="spellEnd"/>
      <w:r w:rsidRPr="00D45B55">
        <w:rPr>
          <w:rFonts w:ascii="Calibri" w:hAnsi="Calibri" w:cs="Calibri"/>
        </w:rPr>
        <w:t xml:space="preserve"> 225i</w:t>
      </w:r>
      <w:r w:rsidR="00C046E6" w:rsidRPr="00D45B55">
        <w:rPr>
          <w:rFonts w:ascii="Calibri" w:hAnsi="Calibri" w:cs="Calibri"/>
        </w:rPr>
        <w:t xml:space="preserve"> </w:t>
      </w:r>
      <w:r w:rsidR="00FC28E9" w:rsidRPr="00D45B55">
        <w:rPr>
          <w:rFonts w:ascii="Calibri" w:hAnsi="Calibri" w:cs="Calibri"/>
        </w:rPr>
        <w:t xml:space="preserve">– cena wywoławcza </w:t>
      </w:r>
      <w:r w:rsidRPr="00D45B55">
        <w:rPr>
          <w:rFonts w:ascii="Calibri" w:hAnsi="Calibri" w:cs="Calibri"/>
        </w:rPr>
        <w:t>400</w:t>
      </w:r>
      <w:r w:rsidR="00F9516B" w:rsidRPr="00D45B55">
        <w:rPr>
          <w:rFonts w:ascii="Calibri" w:hAnsi="Calibri" w:cs="Calibri"/>
        </w:rPr>
        <w:t xml:space="preserve"> </w:t>
      </w:r>
      <w:r w:rsidR="00FC28E9" w:rsidRPr="00D45B55">
        <w:rPr>
          <w:rFonts w:ascii="Calibri" w:hAnsi="Calibri" w:cs="Calibri"/>
        </w:rPr>
        <w:t>zł</w:t>
      </w:r>
    </w:p>
    <w:p w14:paraId="31336C1D" w14:textId="38E16EC1" w:rsidR="00C91033" w:rsidRDefault="00D45B55" w:rsidP="00DF45BF">
      <w:pPr>
        <w:ind w:left="360"/>
      </w:pPr>
      <w:r>
        <w:rPr>
          <w:noProof/>
        </w:rPr>
        <w:drawing>
          <wp:inline distT="0" distB="0" distL="0" distR="0" wp14:anchorId="55126CF6" wp14:editId="538413A6">
            <wp:extent cx="3590925" cy="3988191"/>
            <wp:effectExtent l="0" t="0" r="0" b="0"/>
            <wp:docPr id="9913816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8167" name="Obraz 9913816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000" cy="3988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04A4FC" w14:textId="4649A50D" w:rsidR="00D45B55" w:rsidRDefault="00D45B55"/>
    <w:p w14:paraId="0EB6CB01" w14:textId="540150F3" w:rsidR="003B7CCB" w:rsidRPr="00D45B55" w:rsidRDefault="00D45B55" w:rsidP="00DF45BF">
      <w:pPr>
        <w:pStyle w:val="Akapitzlist"/>
        <w:numPr>
          <w:ilvl w:val="0"/>
          <w:numId w:val="3"/>
        </w:numPr>
        <w:ind w:left="426"/>
        <w:rPr>
          <w:rFonts w:ascii="Calibri" w:hAnsi="Calibri" w:cs="Calibri"/>
        </w:rPr>
      </w:pPr>
      <w:r w:rsidRPr="00D45B55">
        <w:rPr>
          <w:rFonts w:ascii="Calibri" w:hAnsi="Calibri" w:cs="Calibri"/>
        </w:rPr>
        <w:t xml:space="preserve">Niszczarka </w:t>
      </w:r>
      <w:proofErr w:type="spellStart"/>
      <w:r w:rsidRPr="00D45B55">
        <w:rPr>
          <w:rFonts w:ascii="Calibri" w:hAnsi="Calibri" w:cs="Calibri"/>
        </w:rPr>
        <w:t>Fellowes</w:t>
      </w:r>
      <w:proofErr w:type="spellEnd"/>
      <w:r w:rsidRPr="00D45B55">
        <w:rPr>
          <w:rFonts w:ascii="Calibri" w:hAnsi="Calibri" w:cs="Calibri"/>
        </w:rPr>
        <w:t xml:space="preserve"> C-320 – cena wywoławcza 150 zł</w:t>
      </w:r>
    </w:p>
    <w:p w14:paraId="0740D952" w14:textId="3B62B61C" w:rsidR="004A5DC0" w:rsidRDefault="00D45B55" w:rsidP="00DF45BF">
      <w:r>
        <w:rPr>
          <w:noProof/>
        </w:rPr>
        <w:drawing>
          <wp:anchor distT="0" distB="0" distL="114300" distR="114300" simplePos="0" relativeHeight="251658240" behindDoc="1" locked="0" layoutInCell="1" allowOverlap="1" wp14:anchorId="7394F05C" wp14:editId="63AA0997">
            <wp:simplePos x="0" y="0"/>
            <wp:positionH relativeFrom="column">
              <wp:posOffset>227330</wp:posOffset>
            </wp:positionH>
            <wp:positionV relativeFrom="paragraph">
              <wp:posOffset>31922</wp:posOffset>
            </wp:positionV>
            <wp:extent cx="3592800" cy="3973057"/>
            <wp:effectExtent l="0" t="0" r="8255" b="8890"/>
            <wp:wrapTight wrapText="bothSides">
              <wp:wrapPolygon edited="0">
                <wp:start x="0" y="0"/>
                <wp:lineTo x="0" y="21545"/>
                <wp:lineTo x="21535" y="21545"/>
                <wp:lineTo x="21535" y="0"/>
                <wp:lineTo x="0" y="0"/>
              </wp:wrapPolygon>
            </wp:wrapTight>
            <wp:docPr id="13845719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153072" name="Obraz 161415307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800" cy="3973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0D43C6" w14:textId="0AE07599" w:rsidR="00142962" w:rsidRDefault="00142962" w:rsidP="004A5DC0">
      <w:pPr>
        <w:rPr>
          <w:rFonts w:ascii="Calibri" w:hAnsi="Calibri" w:cs="Calibri"/>
        </w:rPr>
      </w:pPr>
    </w:p>
    <w:p w14:paraId="1033EAD8" w14:textId="77777777" w:rsidR="00D45B55" w:rsidRDefault="00D45B55" w:rsidP="004A5DC0">
      <w:pPr>
        <w:rPr>
          <w:rFonts w:ascii="Calibri" w:hAnsi="Calibri" w:cs="Calibri"/>
        </w:rPr>
      </w:pPr>
    </w:p>
    <w:p w14:paraId="4DE5B939" w14:textId="77777777" w:rsidR="00D45B55" w:rsidRDefault="00D45B55" w:rsidP="004A5DC0">
      <w:pPr>
        <w:rPr>
          <w:rFonts w:ascii="Calibri" w:hAnsi="Calibri" w:cs="Calibri"/>
        </w:rPr>
      </w:pPr>
    </w:p>
    <w:p w14:paraId="69D1D499" w14:textId="77777777" w:rsidR="00D45B55" w:rsidRDefault="00D45B55" w:rsidP="004A5DC0">
      <w:pPr>
        <w:rPr>
          <w:rFonts w:ascii="Calibri" w:hAnsi="Calibri" w:cs="Calibri"/>
        </w:rPr>
      </w:pPr>
    </w:p>
    <w:p w14:paraId="7353FB13" w14:textId="77777777" w:rsidR="00D45B55" w:rsidRDefault="00D45B55" w:rsidP="004A5DC0">
      <w:pPr>
        <w:rPr>
          <w:rFonts w:ascii="Calibri" w:hAnsi="Calibri" w:cs="Calibri"/>
        </w:rPr>
      </w:pPr>
    </w:p>
    <w:p w14:paraId="17EF5788" w14:textId="77777777" w:rsidR="00D45B55" w:rsidRDefault="00D45B55" w:rsidP="004A5DC0">
      <w:pPr>
        <w:rPr>
          <w:rFonts w:ascii="Calibri" w:hAnsi="Calibri" w:cs="Calibri"/>
        </w:rPr>
      </w:pPr>
    </w:p>
    <w:p w14:paraId="498D1D87" w14:textId="77777777" w:rsidR="00D45B55" w:rsidRDefault="00D45B55" w:rsidP="004A5DC0">
      <w:pPr>
        <w:rPr>
          <w:rFonts w:ascii="Calibri" w:hAnsi="Calibri" w:cs="Calibri"/>
        </w:rPr>
      </w:pPr>
    </w:p>
    <w:p w14:paraId="70AA7569" w14:textId="77777777" w:rsidR="00D45B55" w:rsidRDefault="00D45B55" w:rsidP="004A5DC0">
      <w:pPr>
        <w:rPr>
          <w:rFonts w:ascii="Calibri" w:hAnsi="Calibri" w:cs="Calibri"/>
        </w:rPr>
      </w:pPr>
    </w:p>
    <w:p w14:paraId="4D09065C" w14:textId="77777777" w:rsidR="00D45B55" w:rsidRDefault="00D45B55" w:rsidP="004A5DC0">
      <w:pPr>
        <w:rPr>
          <w:rFonts w:ascii="Calibri" w:hAnsi="Calibri" w:cs="Calibri"/>
        </w:rPr>
      </w:pPr>
    </w:p>
    <w:p w14:paraId="09EF4CB1" w14:textId="77777777" w:rsidR="00D45B55" w:rsidRDefault="00D45B55" w:rsidP="004A5DC0">
      <w:pPr>
        <w:rPr>
          <w:rFonts w:ascii="Calibri" w:hAnsi="Calibri" w:cs="Calibri"/>
        </w:rPr>
      </w:pPr>
    </w:p>
    <w:p w14:paraId="798B262F" w14:textId="77777777" w:rsidR="00D45B55" w:rsidRDefault="00D45B55" w:rsidP="004A5DC0">
      <w:pPr>
        <w:rPr>
          <w:rFonts w:ascii="Calibri" w:hAnsi="Calibri" w:cs="Calibri"/>
        </w:rPr>
      </w:pPr>
    </w:p>
    <w:p w14:paraId="6AFD70D1" w14:textId="77777777" w:rsidR="00D45B55" w:rsidRDefault="00D45B55" w:rsidP="004A5DC0">
      <w:pPr>
        <w:rPr>
          <w:rFonts w:ascii="Calibri" w:hAnsi="Calibri" w:cs="Calibri"/>
        </w:rPr>
      </w:pPr>
    </w:p>
    <w:p w14:paraId="3AD3A002" w14:textId="77777777" w:rsidR="00D45B55" w:rsidRDefault="00D45B55" w:rsidP="004A5DC0">
      <w:pPr>
        <w:rPr>
          <w:rFonts w:ascii="Calibri" w:hAnsi="Calibri" w:cs="Calibri"/>
        </w:rPr>
      </w:pPr>
    </w:p>
    <w:p w14:paraId="30DB8E95" w14:textId="77777777" w:rsidR="00D45B55" w:rsidRDefault="00D45B55" w:rsidP="004A5DC0">
      <w:pPr>
        <w:rPr>
          <w:rFonts w:ascii="Calibri" w:hAnsi="Calibri" w:cs="Calibri"/>
        </w:rPr>
      </w:pPr>
    </w:p>
    <w:p w14:paraId="25706D9A" w14:textId="77777777" w:rsidR="00D45B55" w:rsidRDefault="00D45B55" w:rsidP="004A5DC0">
      <w:pPr>
        <w:rPr>
          <w:rFonts w:ascii="Calibri" w:hAnsi="Calibri" w:cs="Calibri"/>
        </w:rPr>
      </w:pPr>
    </w:p>
    <w:p w14:paraId="3641C2D7" w14:textId="1A337544" w:rsidR="00D45B55" w:rsidRPr="00D45B55" w:rsidRDefault="00D45B55" w:rsidP="00DF45BF">
      <w:pPr>
        <w:pStyle w:val="Akapitzlist"/>
        <w:numPr>
          <w:ilvl w:val="0"/>
          <w:numId w:val="3"/>
        </w:numPr>
        <w:ind w:left="426"/>
        <w:rPr>
          <w:rFonts w:ascii="Calibri" w:hAnsi="Calibri" w:cs="Calibri"/>
        </w:rPr>
      </w:pPr>
      <w:r w:rsidRPr="00D45B55">
        <w:rPr>
          <w:rFonts w:ascii="Calibri" w:hAnsi="Calibri" w:cs="Calibri"/>
        </w:rPr>
        <w:t xml:space="preserve">Niszczarka </w:t>
      </w:r>
      <w:proofErr w:type="spellStart"/>
      <w:r w:rsidRPr="00D45B55">
        <w:rPr>
          <w:rFonts w:ascii="Calibri" w:hAnsi="Calibri" w:cs="Calibri"/>
        </w:rPr>
        <w:t>Dahle</w:t>
      </w:r>
      <w:proofErr w:type="spellEnd"/>
      <w:r w:rsidRPr="00D45B55">
        <w:rPr>
          <w:rFonts w:ascii="Calibri" w:hAnsi="Calibri" w:cs="Calibri"/>
        </w:rPr>
        <w:t xml:space="preserve"> 206/ 40304– cena wywoławcza 2000 zł</w:t>
      </w:r>
    </w:p>
    <w:p w14:paraId="6B03D825" w14:textId="15C29B6F" w:rsidR="00510BDF" w:rsidRDefault="00D45B55" w:rsidP="00DF45BF">
      <w:pPr>
        <w:ind w:left="426"/>
      </w:pPr>
      <w:r>
        <w:rPr>
          <w:noProof/>
        </w:rPr>
        <w:drawing>
          <wp:inline distT="0" distB="0" distL="0" distR="0" wp14:anchorId="65D1B4D5" wp14:editId="3A9818EC">
            <wp:extent cx="3564000" cy="3994813"/>
            <wp:effectExtent l="0" t="0" r="0" b="5715"/>
            <wp:docPr id="50955160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51603" name="Obraz 50955160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00" cy="3994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10BDF" w:rsidSect="00DF45BF">
      <w:pgSz w:w="11906" w:h="16838"/>
      <w:pgMar w:top="993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15ED0"/>
    <w:multiLevelType w:val="hybridMultilevel"/>
    <w:tmpl w:val="2730B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A1A60"/>
    <w:multiLevelType w:val="hybridMultilevel"/>
    <w:tmpl w:val="E4BC7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765DD0"/>
    <w:multiLevelType w:val="hybridMultilevel"/>
    <w:tmpl w:val="93E64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526474">
    <w:abstractNumId w:val="0"/>
  </w:num>
  <w:num w:numId="2" w16cid:durableId="128010460">
    <w:abstractNumId w:val="2"/>
  </w:num>
  <w:num w:numId="3" w16cid:durableId="2069844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EE"/>
    <w:rsid w:val="00030CBC"/>
    <w:rsid w:val="00057348"/>
    <w:rsid w:val="000958D7"/>
    <w:rsid w:val="000C29D3"/>
    <w:rsid w:val="000C6C7D"/>
    <w:rsid w:val="00142962"/>
    <w:rsid w:val="002304CC"/>
    <w:rsid w:val="002657DA"/>
    <w:rsid w:val="0038772C"/>
    <w:rsid w:val="00393DB3"/>
    <w:rsid w:val="003B7CCB"/>
    <w:rsid w:val="003D15FC"/>
    <w:rsid w:val="004366FA"/>
    <w:rsid w:val="004A5DC0"/>
    <w:rsid w:val="00510BDF"/>
    <w:rsid w:val="00570B52"/>
    <w:rsid w:val="005B3F73"/>
    <w:rsid w:val="005B4C18"/>
    <w:rsid w:val="005E7CD6"/>
    <w:rsid w:val="006616EE"/>
    <w:rsid w:val="006E069C"/>
    <w:rsid w:val="00707DFC"/>
    <w:rsid w:val="00726A31"/>
    <w:rsid w:val="007745AD"/>
    <w:rsid w:val="007F2488"/>
    <w:rsid w:val="00816E0B"/>
    <w:rsid w:val="00895507"/>
    <w:rsid w:val="008E0F25"/>
    <w:rsid w:val="00906E5D"/>
    <w:rsid w:val="009573B3"/>
    <w:rsid w:val="009A5577"/>
    <w:rsid w:val="009E0332"/>
    <w:rsid w:val="00A22FFC"/>
    <w:rsid w:val="00A62B7C"/>
    <w:rsid w:val="00A74F17"/>
    <w:rsid w:val="00A97DE2"/>
    <w:rsid w:val="00AE7D5E"/>
    <w:rsid w:val="00B947A7"/>
    <w:rsid w:val="00BC3C25"/>
    <w:rsid w:val="00BD78E1"/>
    <w:rsid w:val="00BE6508"/>
    <w:rsid w:val="00C046E6"/>
    <w:rsid w:val="00C91033"/>
    <w:rsid w:val="00CD1F68"/>
    <w:rsid w:val="00D44BD9"/>
    <w:rsid w:val="00D45B55"/>
    <w:rsid w:val="00D824E7"/>
    <w:rsid w:val="00DB57E5"/>
    <w:rsid w:val="00DF45BF"/>
    <w:rsid w:val="00E3343E"/>
    <w:rsid w:val="00E70430"/>
    <w:rsid w:val="00EE2FAE"/>
    <w:rsid w:val="00F0640D"/>
    <w:rsid w:val="00F9516B"/>
    <w:rsid w:val="00FC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DE94"/>
  <w15:chartTrackingRefBased/>
  <w15:docId w15:val="{9872EB42-5822-4077-B8B6-2995CFE4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16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16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16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16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16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16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16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16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16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16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16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16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16E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16E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16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16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16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16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16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1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16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16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16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16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16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16E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16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16E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16EE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3D15F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AAFEE-44DB-471C-A3BC-FA16CBB33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69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PARP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Gądek Joanna</dc:creator>
  <cp:keywords/>
  <dc:description/>
  <cp:lastModifiedBy>Gądek Joanna</cp:lastModifiedBy>
  <cp:revision>5</cp:revision>
  <dcterms:created xsi:type="dcterms:W3CDTF">2026-04-23T10:46:00Z</dcterms:created>
  <dcterms:modified xsi:type="dcterms:W3CDTF">2026-05-28T12:10:00Z</dcterms:modified>
</cp:coreProperties>
</file>